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82317" w14:textId="77777777" w:rsidR="00D31817" w:rsidRPr="00F15405" w:rsidRDefault="00D31817" w:rsidP="001C4DBA">
      <w:pPr>
        <w:pStyle w:val="Signature"/>
        <w:spacing w:line="240" w:lineRule="atLeast"/>
        <w:rPr>
          <w:rStyle w:val="Emphasis"/>
          <w:rFonts w:cs="Cordia New"/>
          <w:cs/>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230C6D" w:rsidRDefault="005163A7" w:rsidP="005163A7">
      <w:pPr>
        <w:spacing w:line="240" w:lineRule="atLeast"/>
        <w:jc w:val="center"/>
        <w:rPr>
          <w:rFonts w:cstheme="minorBidi"/>
          <w:b/>
          <w:bCs/>
          <w:sz w:val="40"/>
          <w:szCs w:val="40"/>
          <w:cs/>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742DEDE5"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 xml:space="preserve">month </w:t>
      </w:r>
      <w:r w:rsidR="00B168E4">
        <w:rPr>
          <w:sz w:val="36"/>
          <w:szCs w:val="36"/>
        </w:rPr>
        <w:t xml:space="preserve">and six-month </w:t>
      </w:r>
      <w:r w:rsidR="006C1F3B">
        <w:rPr>
          <w:sz w:val="36"/>
          <w:szCs w:val="36"/>
        </w:rPr>
        <w:t>period</w:t>
      </w:r>
      <w:r w:rsidR="00B168E4">
        <w:rPr>
          <w:sz w:val="36"/>
          <w:szCs w:val="36"/>
        </w:rPr>
        <w:t>s</w:t>
      </w:r>
      <w:r w:rsidR="006C1F3B">
        <w:rPr>
          <w:sz w:val="36"/>
          <w:szCs w:val="36"/>
        </w:rPr>
        <w:t xml:space="preserve"> ended</w:t>
      </w:r>
      <w:r w:rsidR="006C1F3B">
        <w:rPr>
          <w:sz w:val="36"/>
          <w:szCs w:val="36"/>
        </w:rPr>
        <w:br/>
      </w:r>
      <w:r w:rsidR="004221F6">
        <w:rPr>
          <w:sz w:val="36"/>
          <w:szCs w:val="36"/>
        </w:rPr>
        <w:t>30 June</w:t>
      </w:r>
      <w:r w:rsidR="006C1F3B">
        <w:rPr>
          <w:sz w:val="36"/>
          <w:szCs w:val="36"/>
        </w:rPr>
        <w:t xml:space="preserve"> 20</w:t>
      </w:r>
      <w:r w:rsidR="001D20C5">
        <w:rPr>
          <w:sz w:val="36"/>
          <w:szCs w:val="36"/>
        </w:rPr>
        <w:t>2</w:t>
      </w:r>
      <w:r w:rsidR="00C12F72">
        <w:rPr>
          <w:sz w:val="36"/>
          <w:szCs w:val="36"/>
        </w:rPr>
        <w:t>2</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9"/>
          <w:footerReference w:type="even" r:id="rId10"/>
          <w:footerReference w:type="default" r:id="rId11"/>
          <w:headerReference w:type="first" r:id="rId12"/>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159F3C0E" w:rsidR="00574185" w:rsidRDefault="00574185" w:rsidP="00574185">
      <w:pPr>
        <w:rPr>
          <w:b/>
          <w:bCs/>
          <w:sz w:val="28"/>
          <w:szCs w:val="28"/>
        </w:rPr>
      </w:pPr>
    </w:p>
    <w:p w14:paraId="18CFA8F9" w14:textId="719221A9" w:rsidR="000E2D26" w:rsidRDefault="000E2D26" w:rsidP="00574185">
      <w:pPr>
        <w:rPr>
          <w:b/>
          <w:bCs/>
          <w:sz w:val="28"/>
          <w:szCs w:val="28"/>
        </w:rPr>
      </w:pPr>
    </w:p>
    <w:p w14:paraId="0E223BFF" w14:textId="526452D1" w:rsidR="000E2D26" w:rsidRDefault="000E2D26"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6AA3F079" w14:textId="65E17344" w:rsidR="006A228A" w:rsidRPr="00391405" w:rsidRDefault="006A228A" w:rsidP="006A228A">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sidR="001D20C5">
        <w:rPr>
          <w:sz w:val="22"/>
          <w:szCs w:val="22"/>
        </w:rPr>
        <w:t xml:space="preserve">Group </w:t>
      </w:r>
      <w:r w:rsidRPr="00391405">
        <w:rPr>
          <w:sz w:val="22"/>
        </w:rPr>
        <w:t xml:space="preserve">Public Company Limited and its subsidiaries, and of </w:t>
      </w:r>
      <w:r w:rsidR="001D20C5" w:rsidRPr="00391405">
        <w:rPr>
          <w:sz w:val="22"/>
          <w:szCs w:val="22"/>
        </w:rPr>
        <w:t xml:space="preserve">Thai Rubber Latex </w:t>
      </w:r>
      <w:r w:rsidR="001D20C5">
        <w:rPr>
          <w:sz w:val="22"/>
          <w:szCs w:val="22"/>
        </w:rPr>
        <w:t xml:space="preserve">Group </w:t>
      </w:r>
      <w:r w:rsidR="001D20C5" w:rsidRPr="00391405">
        <w:rPr>
          <w:sz w:val="22"/>
        </w:rPr>
        <w:t>Public Company Limite</w:t>
      </w:r>
      <w:r w:rsidR="0051612A">
        <w:rPr>
          <w:sz w:val="22"/>
        </w:rPr>
        <w:t>d</w:t>
      </w:r>
      <w:r w:rsidRPr="00391405">
        <w:rPr>
          <w:sz w:val="22"/>
        </w:rPr>
        <w:t xml:space="preserve">, respectively, as at </w:t>
      </w:r>
      <w:r w:rsidR="004221F6">
        <w:rPr>
          <w:sz w:val="22"/>
        </w:rPr>
        <w:t>30 June</w:t>
      </w:r>
      <w:r w:rsidRPr="00391405">
        <w:rPr>
          <w:sz w:val="22"/>
        </w:rPr>
        <w:t xml:space="preserve"> 20</w:t>
      </w:r>
      <w:r w:rsidR="001D20C5">
        <w:rPr>
          <w:sz w:val="22"/>
        </w:rPr>
        <w:t>2</w:t>
      </w:r>
      <w:r w:rsidR="0091355B">
        <w:rPr>
          <w:sz w:val="22"/>
        </w:rPr>
        <w:t>2</w:t>
      </w:r>
      <w:r w:rsidRPr="00391405">
        <w:rPr>
          <w:sz w:val="22"/>
        </w:rPr>
        <w:t>; the consolidated and separate statements of comprehensive income</w:t>
      </w:r>
      <w:r w:rsidR="00A40E34">
        <w:rPr>
          <w:sz w:val="22"/>
        </w:rPr>
        <w:t xml:space="preserve"> for the three-month and six-month periods ended 30 June 2022</w:t>
      </w:r>
      <w:r>
        <w:rPr>
          <w:sz w:val="22"/>
        </w:rPr>
        <w:t>,</w:t>
      </w:r>
      <w:r w:rsidRPr="00391405">
        <w:rPr>
          <w:sz w:val="22"/>
        </w:rPr>
        <w:t xml:space="preserve"> </w:t>
      </w:r>
      <w:r w:rsidR="00A40E34" w:rsidRPr="00391405">
        <w:rPr>
          <w:sz w:val="22"/>
        </w:rPr>
        <w:t xml:space="preserve">the consolidated and separate statements of </w:t>
      </w:r>
      <w:r w:rsidRPr="00391405">
        <w:rPr>
          <w:sz w:val="22"/>
        </w:rPr>
        <w:t xml:space="preserve">changes in equity and cash flows for the </w:t>
      </w:r>
      <w:r w:rsidR="00B168E4">
        <w:rPr>
          <w:sz w:val="22"/>
        </w:rPr>
        <w:t>six-month</w:t>
      </w:r>
      <w:r w:rsidRPr="00391405">
        <w:rPr>
          <w:sz w:val="22"/>
        </w:rPr>
        <w:t xml:space="preserve"> period ended </w:t>
      </w:r>
      <w:r w:rsidR="004221F6">
        <w:rPr>
          <w:sz w:val="22"/>
        </w:rPr>
        <w:t>30 June 2022</w:t>
      </w:r>
      <w:r>
        <w:rPr>
          <w:sz w:val="22"/>
        </w:rPr>
        <w:t xml:space="preserve">;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 Reporting”.</w:t>
      </w:r>
      <w:r w:rsidR="00C22DBD">
        <w:rPr>
          <w:sz w:val="22"/>
          <w:szCs w:val="22"/>
        </w:rPr>
        <w:t xml:space="preserve"> </w:t>
      </w:r>
      <w:r w:rsidRPr="00391405">
        <w:rPr>
          <w:sz w:val="22"/>
          <w:szCs w:val="22"/>
        </w:rPr>
        <w:t>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77777777"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bookmarkStart w:id="0" w:name="_GoBack"/>
      <w:bookmarkEnd w:id="0"/>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0FE7F832" w14:textId="3C9A281D" w:rsidR="00E04B55" w:rsidRDefault="00E668D5" w:rsidP="00E668D5">
      <w:pPr>
        <w:autoSpaceDE/>
        <w:autoSpaceDN/>
        <w:jc w:val="thaiDistribute"/>
        <w:rPr>
          <w:i/>
          <w:iCs/>
          <w:sz w:val="22"/>
          <w:szCs w:val="22"/>
        </w:rPr>
      </w:pPr>
      <w:r w:rsidRPr="00E668D5">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3A188965" w14:textId="77777777" w:rsidR="00E82505" w:rsidRDefault="00E82505" w:rsidP="006A228A">
      <w:pPr>
        <w:pStyle w:val="E"/>
        <w:spacing w:line="240" w:lineRule="atLeast"/>
        <w:ind w:left="0" w:right="2"/>
        <w:jc w:val="both"/>
        <w:rPr>
          <w:rFonts w:ascii="Times New Roman" w:hAnsi="Times New Roman" w:cs="Times New Roman"/>
          <w:lang w:val="en-US"/>
        </w:rPr>
      </w:pPr>
    </w:p>
    <w:p w14:paraId="0962067B" w14:textId="77777777" w:rsidR="00E82505" w:rsidRDefault="00E82505" w:rsidP="006A228A">
      <w:pPr>
        <w:pStyle w:val="E"/>
        <w:spacing w:line="240" w:lineRule="atLeast"/>
        <w:ind w:left="0" w:right="2"/>
        <w:jc w:val="both"/>
        <w:rPr>
          <w:rFonts w:ascii="Times New Roman" w:hAnsi="Times New Roman" w:cs="Times New Roman"/>
          <w:lang w:val="en-US"/>
        </w:rPr>
      </w:pPr>
    </w:p>
    <w:p w14:paraId="4D5F8935" w14:textId="77777777" w:rsidR="00E82505" w:rsidRDefault="00E82505" w:rsidP="006A228A">
      <w:pPr>
        <w:pStyle w:val="E"/>
        <w:spacing w:line="240" w:lineRule="atLeast"/>
        <w:ind w:left="0" w:right="2"/>
        <w:jc w:val="both"/>
        <w:rPr>
          <w:rFonts w:ascii="Times New Roman" w:hAnsi="Times New Roman" w:cs="Times New Roman"/>
          <w:lang w:val="en-US"/>
        </w:rPr>
      </w:pPr>
    </w:p>
    <w:p w14:paraId="0A5FF26F" w14:textId="77777777" w:rsidR="00E82505" w:rsidRDefault="00E82505" w:rsidP="006A228A">
      <w:pPr>
        <w:pStyle w:val="E"/>
        <w:spacing w:line="240" w:lineRule="atLeast"/>
        <w:ind w:left="0" w:right="2"/>
        <w:jc w:val="both"/>
        <w:rPr>
          <w:rFonts w:ascii="Times New Roman" w:hAnsi="Times New Roman" w:cs="Times New Roman"/>
          <w:lang w:val="en-US"/>
        </w:rPr>
      </w:pPr>
    </w:p>
    <w:p w14:paraId="57429AB9" w14:textId="77777777" w:rsidR="00E82505" w:rsidRDefault="00E82505" w:rsidP="006A228A">
      <w:pPr>
        <w:pStyle w:val="E"/>
        <w:spacing w:line="240" w:lineRule="atLeast"/>
        <w:ind w:left="0" w:right="2"/>
        <w:jc w:val="both"/>
        <w:rPr>
          <w:rFonts w:ascii="Times New Roman" w:hAnsi="Times New Roman" w:cs="Times New Roman"/>
          <w:lang w:val="en-US"/>
        </w:rPr>
      </w:pPr>
    </w:p>
    <w:p w14:paraId="1524BD51" w14:textId="77777777" w:rsidR="00E82505" w:rsidRDefault="00E82505" w:rsidP="006A228A">
      <w:pPr>
        <w:pStyle w:val="E"/>
        <w:spacing w:line="240" w:lineRule="atLeast"/>
        <w:ind w:left="0" w:right="2"/>
        <w:jc w:val="both"/>
        <w:rPr>
          <w:rFonts w:ascii="Times New Roman" w:hAnsi="Times New Roman" w:cs="Times New Roman"/>
          <w:lang w:val="en-US"/>
        </w:rPr>
      </w:pPr>
    </w:p>
    <w:p w14:paraId="60EA209D" w14:textId="77777777" w:rsidR="00E82505" w:rsidRDefault="00E82505" w:rsidP="006A228A">
      <w:pPr>
        <w:pStyle w:val="E"/>
        <w:spacing w:line="240" w:lineRule="atLeast"/>
        <w:ind w:left="0" w:right="2"/>
        <w:jc w:val="both"/>
        <w:rPr>
          <w:rFonts w:ascii="Times New Roman" w:hAnsi="Times New Roman" w:cs="Times New Roman"/>
          <w:lang w:val="en-US"/>
        </w:rPr>
      </w:pPr>
    </w:p>
    <w:p w14:paraId="6AB2EC06" w14:textId="20798B4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275260" w:rsidRPr="00E613CA">
        <w:rPr>
          <w:rFonts w:ascii="Times New Roman" w:hAnsi="Times New Roman" w:cs="Times New Roman"/>
          <w:lang w:val="en-US"/>
        </w:rPr>
        <w:t>Siripen</w:t>
      </w:r>
      <w:r w:rsidR="00B7706C">
        <w:rPr>
          <w:rFonts w:ascii="Times New Roman" w:hAnsi="Times New Roman" w:cs="Times New Roman"/>
          <w:lang w:val="en-US"/>
        </w:rPr>
        <w:t xml:space="preserve"> S</w:t>
      </w:r>
      <w:r w:rsidR="00275260" w:rsidRPr="00E613CA">
        <w:rPr>
          <w:rFonts w:ascii="Times New Roman" w:hAnsi="Times New Roman" w:cs="Times New Roman"/>
          <w:lang w:val="en-US"/>
        </w:rPr>
        <w:t>ukcharoenyingyong</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6B34EFD6" w:rsidR="006A228A" w:rsidRPr="0016061C" w:rsidRDefault="006A228A" w:rsidP="006A228A">
      <w:pPr>
        <w:spacing w:line="240" w:lineRule="atLeast"/>
        <w:ind w:right="2"/>
        <w:jc w:val="both"/>
        <w:rPr>
          <w:b/>
          <w:bCs/>
          <w:sz w:val="22"/>
          <w:szCs w:val="22"/>
          <w:cs/>
        </w:rPr>
      </w:pPr>
      <w:r w:rsidRPr="00391405">
        <w:rPr>
          <w:sz w:val="22"/>
          <w:szCs w:val="22"/>
        </w:rPr>
        <w:t xml:space="preserve">Registration No. </w:t>
      </w:r>
      <w:r w:rsidR="0016061C">
        <w:rPr>
          <w:sz w:val="22"/>
          <w:szCs w:val="22"/>
        </w:rPr>
        <w:t>3636</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2F70820E" w14:textId="137FF89A" w:rsidR="00701FA6" w:rsidRDefault="006A228A" w:rsidP="006A228A">
      <w:pPr>
        <w:tabs>
          <w:tab w:val="left" w:pos="540"/>
          <w:tab w:val="left" w:pos="9540"/>
        </w:tabs>
        <w:spacing w:line="240" w:lineRule="atLeast"/>
        <w:ind w:right="99"/>
        <w:jc w:val="both"/>
        <w:rPr>
          <w:sz w:val="22"/>
          <w:szCs w:val="22"/>
        </w:rPr>
      </w:pPr>
      <w:r w:rsidRPr="00391405">
        <w:rPr>
          <w:sz w:val="22"/>
          <w:szCs w:val="22"/>
        </w:rPr>
        <w:t>Bangkok</w:t>
      </w:r>
    </w:p>
    <w:p w14:paraId="5A9F73E0" w14:textId="77777777" w:rsidR="00232B10" w:rsidRDefault="00232B10" w:rsidP="00BC65FD">
      <w:pPr>
        <w:tabs>
          <w:tab w:val="left" w:pos="540"/>
          <w:tab w:val="left" w:pos="9540"/>
        </w:tabs>
        <w:spacing w:line="240" w:lineRule="atLeast"/>
        <w:ind w:right="99"/>
        <w:jc w:val="both"/>
        <w:rPr>
          <w:sz w:val="22"/>
          <w:szCs w:val="22"/>
        </w:rPr>
      </w:pPr>
      <w:r>
        <w:rPr>
          <w:sz w:val="22"/>
          <w:szCs w:val="22"/>
        </w:rPr>
        <w:t>11 August 20</w:t>
      </w:r>
      <w:r w:rsidR="00BC65FD">
        <w:rPr>
          <w:sz w:val="22"/>
          <w:szCs w:val="22"/>
        </w:rPr>
        <w:t>22</w:t>
      </w:r>
    </w:p>
    <w:sectPr w:rsidR="00232B10" w:rsidSect="00BC65FD">
      <w:headerReference w:type="default" r:id="rId13"/>
      <w:footerReference w:type="default" r:id="rId14"/>
      <w:pgSz w:w="11907" w:h="16840" w:code="9"/>
      <w:pgMar w:top="691" w:right="1152" w:bottom="576" w:left="1152" w:header="720" w:footer="576" w:gutter="0"/>
      <w:pgNumType w:start="1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49A8E" w14:textId="77777777" w:rsidR="00AF2CE4" w:rsidRDefault="00AF2CE4">
      <w:r>
        <w:separator/>
      </w:r>
    </w:p>
  </w:endnote>
  <w:endnote w:type="continuationSeparator" w:id="0">
    <w:p w14:paraId="44E4C293" w14:textId="77777777" w:rsidR="00AF2CE4" w:rsidRDefault="00AF2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20B0403020202020204"/>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0FCD9" w14:textId="77777777" w:rsidR="0091355B" w:rsidRDefault="0091355B"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91355B" w:rsidRDefault="009135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CE18F" w14:textId="3D74B4D5" w:rsidR="0091355B" w:rsidRPr="00736218" w:rsidRDefault="0091355B"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119E5036" w:rsidR="0091355B" w:rsidRPr="00AD4B62" w:rsidRDefault="0091355B"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0E2D26">
      <w:rPr>
        <w:i/>
        <w:iCs/>
        <w:noProof/>
        <w:sz w:val="22"/>
        <w:szCs w:val="22"/>
      </w:rPr>
      <w:t>Thaitexe1-Q2'22-Set</w:t>
    </w:r>
    <w:r w:rsidRPr="00736218">
      <w:rPr>
        <w:i/>
        <w:iCs/>
        <w:sz w:val="22"/>
        <w:szCs w:val="22"/>
      </w:rPr>
      <w:fldChar w:fldCharType="end"/>
    </w:r>
    <w:r>
      <w:rPr>
        <w:i/>
        <w:i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2F44" w14:textId="77777777" w:rsidR="00BC65FD" w:rsidRPr="009B39F1" w:rsidRDefault="00BC65FD"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FDD79" w14:textId="77777777" w:rsidR="00AF2CE4" w:rsidRDefault="00AF2CE4">
      <w:r>
        <w:separator/>
      </w:r>
    </w:p>
  </w:footnote>
  <w:footnote w:type="continuationSeparator" w:id="0">
    <w:p w14:paraId="6BFDD362" w14:textId="77777777" w:rsidR="00AF2CE4" w:rsidRDefault="00AF2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793E" w14:textId="77777777" w:rsidR="0091355B" w:rsidRDefault="0091355B">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48B2D" w14:textId="088BAC56" w:rsidR="0091355B" w:rsidRDefault="0091355B" w:rsidP="002E7B4C">
    <w:pPr>
      <w:pStyle w:val="Header"/>
      <w:tabs>
        <w:tab w:val="clear" w:pos="4320"/>
        <w:tab w:val="clear" w:pos="8640"/>
      </w:tabs>
      <w:spacing w:line="240" w:lineRule="atLeast"/>
      <w:rPr>
        <w:sz w:val="22"/>
        <w:szCs w:val="22"/>
      </w:rPr>
    </w:pPr>
  </w:p>
  <w:p w14:paraId="715F02E8" w14:textId="77777777" w:rsidR="0091355B" w:rsidRDefault="0091355B" w:rsidP="002E7B4C">
    <w:pPr>
      <w:pStyle w:val="Header"/>
      <w:tabs>
        <w:tab w:val="clear" w:pos="4320"/>
        <w:tab w:val="clear" w:pos="8640"/>
      </w:tabs>
      <w:spacing w:line="240" w:lineRule="atLeast"/>
      <w:rPr>
        <w:sz w:val="22"/>
        <w:szCs w:val="22"/>
      </w:rPr>
    </w:pPr>
  </w:p>
  <w:p w14:paraId="79DC2EC9" w14:textId="77777777" w:rsidR="0091355B" w:rsidRDefault="0091355B" w:rsidP="002E7B4C">
    <w:pPr>
      <w:pStyle w:val="Header"/>
      <w:tabs>
        <w:tab w:val="clear" w:pos="4320"/>
        <w:tab w:val="clear" w:pos="8640"/>
      </w:tabs>
      <w:spacing w:line="240" w:lineRule="atLeast"/>
      <w:rPr>
        <w:sz w:val="22"/>
        <w:szCs w:val="22"/>
      </w:rPr>
    </w:pPr>
  </w:p>
  <w:p w14:paraId="0EFBD560" w14:textId="77777777" w:rsidR="0091355B" w:rsidRDefault="0091355B"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nsid w:val="546A2940"/>
    <w:multiLevelType w:val="multilevel"/>
    <w:tmpl w:val="2C6C6F76"/>
    <w:lvl w:ilvl="0">
      <w:start w:val="4"/>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8C"/>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2D26"/>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57EB1"/>
    <w:rsid w:val="001600E3"/>
    <w:rsid w:val="0016061C"/>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71"/>
    <w:rsid w:val="0020369F"/>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1C5"/>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019"/>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913"/>
    <w:rsid w:val="00371B48"/>
    <w:rsid w:val="00371E41"/>
    <w:rsid w:val="00371FF2"/>
    <w:rsid w:val="00372401"/>
    <w:rsid w:val="003724FB"/>
    <w:rsid w:val="00372603"/>
    <w:rsid w:val="0037273A"/>
    <w:rsid w:val="00372822"/>
    <w:rsid w:val="00372AE2"/>
    <w:rsid w:val="003730C1"/>
    <w:rsid w:val="00373672"/>
    <w:rsid w:val="00373A43"/>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3B0"/>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4040"/>
    <w:rsid w:val="00464699"/>
    <w:rsid w:val="004647B8"/>
    <w:rsid w:val="00464925"/>
    <w:rsid w:val="004649CB"/>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6BB"/>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22B"/>
    <w:rsid w:val="00700C8C"/>
    <w:rsid w:val="007013CA"/>
    <w:rsid w:val="007019E3"/>
    <w:rsid w:val="00701B00"/>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D8F"/>
    <w:rsid w:val="00771F01"/>
    <w:rsid w:val="0077218C"/>
    <w:rsid w:val="0077218D"/>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289"/>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6C20"/>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09B"/>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2CE4"/>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6D5"/>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804"/>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5FD"/>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DBD"/>
    <w:rsid w:val="00C22FB6"/>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D59"/>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28F"/>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A77"/>
    <w:rsid w:val="00E24D59"/>
    <w:rsid w:val="00E24DB4"/>
    <w:rsid w:val="00E24E3D"/>
    <w:rsid w:val="00E25110"/>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147"/>
    <w:rsid w:val="00F43220"/>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4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D61B5-3865-4682-92E2-30161D918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Thunyatip</cp:lastModifiedBy>
  <cp:revision>3</cp:revision>
  <cp:lastPrinted>2022-08-08T02:10:00Z</cp:lastPrinted>
  <dcterms:created xsi:type="dcterms:W3CDTF">2022-08-10T13:59:00Z</dcterms:created>
  <dcterms:modified xsi:type="dcterms:W3CDTF">2022-08-11T10:06:00Z</dcterms:modified>
</cp:coreProperties>
</file>